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</w:rPr>
        <w:t>Муниципальный орган управления образованием отдел образования</w:t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Тальменского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района Алтайского края</w:t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Муниципальное бюджетное  общеобразовательное учреждение</w:t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Тальменская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средняя общеобразовательная школа №3» </w:t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Тальменского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района Алтайского края </w:t>
      </w:r>
    </w:p>
    <w:p w:rsidR="00E86402" w:rsidRDefault="00E86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905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3190"/>
        <w:gridCol w:w="3978"/>
        <w:gridCol w:w="3737"/>
      </w:tblGrid>
      <w:tr w:rsidR="00E86402">
        <w:trPr>
          <w:trHeight w:val="906"/>
        </w:trPr>
        <w:tc>
          <w:tcPr>
            <w:tcW w:w="3190" w:type="dxa"/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Принято: 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МО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Кастюк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Ю.А. 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 № 4_ 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__30.08.2023 года</w:t>
            </w:r>
          </w:p>
        </w:tc>
        <w:tc>
          <w:tcPr>
            <w:tcW w:w="3978" w:type="dxa"/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 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директора по ВР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____________________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Керноз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Г.Н..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__30.08.2023  года</w:t>
            </w:r>
          </w:p>
          <w:p w:rsidR="00E86402" w:rsidRDefault="001C6EC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737" w:type="dxa"/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Утверждаю: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школ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_________________Лопатина Т.В.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№7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-од</w:t>
            </w:r>
          </w:p>
          <w:p w:rsidR="00E86402" w:rsidRDefault="001C6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_от 31.08.2023 года</w:t>
            </w:r>
          </w:p>
        </w:tc>
      </w:tr>
    </w:tbl>
    <w:p w:rsidR="00E86402" w:rsidRDefault="001C6E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C6ECE" w:rsidRDefault="001C6ECE" w:rsidP="001C6ECE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ОБЩЕРАЗВИВАЮЩАЯ ПРОГРАММА</w:t>
      </w:r>
    </w:p>
    <w:p w:rsidR="001C6ECE" w:rsidRDefault="001C6ECE" w:rsidP="001C6ECE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ДОПОЛНИТЕЛЬНОГО ОБРАЗОВАНИЯ В ОБЛАСТИ </w:t>
      </w:r>
    </w:p>
    <w:p w:rsidR="001C6ECE" w:rsidRDefault="001C6ECE" w:rsidP="001C6ECE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ФИЗИЧЕСКОГО РАЗВИТИЯ</w:t>
      </w:r>
    </w:p>
    <w:p w:rsidR="00E86402" w:rsidRDefault="001C6ECE" w:rsidP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«Спортивные игры»</w:t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10-11 класса среднего общего образования</w:t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2023-2024 учебный год</w:t>
      </w:r>
    </w:p>
    <w:p w:rsidR="00E86402" w:rsidRDefault="00E864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1C6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Спортивно-оздоровительное направление</w:t>
      </w:r>
    </w:p>
    <w:p w:rsidR="00E86402" w:rsidRDefault="00E8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 1 год</w:t>
      </w:r>
    </w:p>
    <w:p w:rsidR="00E86402" w:rsidRDefault="001C6ECE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Составитель:</w:t>
      </w:r>
    </w:p>
    <w:p w:rsidR="00E86402" w:rsidRDefault="001C6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Калинин Сергей Николаевич</w:t>
      </w:r>
    </w:p>
    <w:p w:rsidR="00E86402" w:rsidRDefault="001C6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физической культуры</w:t>
      </w:r>
    </w:p>
    <w:p w:rsidR="00E86402" w:rsidRDefault="001C6E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высшая квалификационная категория</w:t>
      </w:r>
    </w:p>
    <w:p w:rsidR="00E86402" w:rsidRDefault="00E86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E864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E8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E86402" w:rsidRDefault="00E86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1C6E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Тальменка 2023 год</w:t>
      </w:r>
    </w:p>
    <w:p w:rsidR="00E86402" w:rsidRDefault="001C6E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1.Пояснительная записка</w:t>
      </w:r>
    </w:p>
    <w:p w:rsidR="00E86402" w:rsidRDefault="00E86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402" w:rsidRDefault="001C6E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курса составлена с учетом следующих нормативных документов и методических материалов:</w:t>
      </w:r>
    </w:p>
    <w:p w:rsidR="00E86402" w:rsidRDefault="001C6ECE">
      <w:pPr>
        <w:pBdr>
          <w:top w:val="nil"/>
          <w:left w:val="nil"/>
          <w:bottom w:val="nil"/>
          <w:right w:val="nil"/>
          <w:between w:val="nil"/>
        </w:pBdr>
        <w:spacing w:after="85" w:line="240" w:lineRule="auto"/>
        <w:ind w:left="567" w:righ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Основной образовательной программы основного общего образования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№3»;</w:t>
      </w:r>
    </w:p>
    <w:p w:rsidR="00E86402" w:rsidRDefault="001C6ECE">
      <w:pPr>
        <w:pBdr>
          <w:top w:val="nil"/>
          <w:left w:val="nil"/>
          <w:bottom w:val="nil"/>
          <w:right w:val="nil"/>
          <w:between w:val="nil"/>
        </w:pBdr>
        <w:spacing w:after="85" w:line="240" w:lineRule="auto"/>
        <w:ind w:left="567" w:righ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Положения о рабочей программе учебного предмета, курса по ФГОС СОО «МБОУ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Тальменская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№3»;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Программы Министерства образования РФ: авторской программы В. И. Лях,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«Физическая культура»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«Просвещение», Москва – 2010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денной МО РФ в соответствии с требованиями Федерального компонента государственного стандарта.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опирается на УМК: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В.И. Лях,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«Комплексная программа физического воспитания учащихся 1-11 классов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М.: Просвещение, 2010г)</w:t>
      </w:r>
    </w:p>
    <w:p w:rsidR="00E86402" w:rsidRDefault="00E86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Целью к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ружка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формирование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сознательного отношения к своему здоровью, к занятиям физической культурой, овладение навыками игры в баскетбол. Достижение гармоничного развития учащихся в целом.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Задачи: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 воспитание у учащихся  высоких нравстве</w:t>
      </w:r>
      <w:r>
        <w:rPr>
          <w:rFonts w:ascii="Times New Roman" w:eastAsia="Times New Roman" w:hAnsi="Times New Roman" w:cs="Times New Roman"/>
          <w:sz w:val="24"/>
          <w:szCs w:val="24"/>
        </w:rPr>
        <w:t>нных, волевых качеств, трудолюбия, активности;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подготовка физически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крепких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ловких, здоровых, сильных и способных преодолевать любые трудности в жизни;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формирование жизненно важных умений и навыков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--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двигательных качеств в спортивных игра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х-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координации,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ловкости ,выносливости.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привить обучающимся любовь и потребность к занятиям физкультурой и спортом.</w:t>
      </w:r>
    </w:p>
    <w:p w:rsidR="00E86402" w:rsidRDefault="00E864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27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1C6ECE">
      <w:pPr>
        <w:spacing w:line="240" w:lineRule="auto"/>
        <w:ind w:left="927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2.Общая характеристика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Занятия  спортивными играми способствуют улучшению физического развития, повышению физической  работоспособности  и функциональных возможностей основных жизнеобеспечивающих систем организма: дыхания, кровообращения,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энергообмена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Увеличивается жизн</w:t>
      </w:r>
      <w:r>
        <w:rPr>
          <w:rFonts w:ascii="Times New Roman" w:eastAsia="Times New Roman" w:hAnsi="Times New Roman" w:cs="Times New Roman"/>
          <w:sz w:val="24"/>
          <w:szCs w:val="24"/>
        </w:rPr>
        <w:t>енная ёмкость легких, сеть капиллярных сосудов, мощность и энергоемкость мышц, утолщается сердечная мышца, улучшаются её сократительные свойства, повышаются возможности совершать работу при относительно недостаточном поступлении кислорода к действующим мыш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цам, возрастает скорость восстановления энергии после интенсивной мышечной работы. 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Игра в жизни ребёнка.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 образ</w:t>
      </w:r>
      <w:r>
        <w:rPr>
          <w:rFonts w:ascii="Times New Roman" w:eastAsia="Times New Roman" w:hAnsi="Times New Roman" w:cs="Times New Roman"/>
          <w:sz w:val="24"/>
          <w:szCs w:val="24"/>
        </w:rPr>
        <w:t>ом, игровая деятельность не является врождённой способностью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свойственной младенцу с первых дней его существования. Предпосылками игровой деятельности в онтогенезе служат рефлексы. Двигательная игровая деятельность возникает в жизни ребёнка условно - 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флекторным путём, при тесной взаимосвязи первой и второй сигнальных систем. Она формируется и развивается в результате общения ребёнка с внешним миром. При этом большое значение имеет воспитание как организованный педагогический процесс. 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Оздоровительное з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начение  игр.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Правильно организованная  игра должна оказывать благотворное влияние на здоровье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закаливание организма, развитие быстроты, гибкости, ловкости.</w:t>
      </w:r>
    </w:p>
    <w:p w:rsidR="00E86402" w:rsidRDefault="00E8640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занятий можно выделить два направления: </w:t>
      </w:r>
    </w:p>
    <w:p w:rsidR="00E86402" w:rsidRDefault="001C6E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Воспитывающее: воспитание вол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евых, смелых, дисциплинарных, обладающим высоким уровнем социальной активности и ответственности учащихся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E86402" w:rsidRDefault="001C6E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Развивающие: способствовать развитию специальных физических качеств быстроты, выносливости, скоростн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силовых качествах.</w:t>
      </w: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E86402" w:rsidRDefault="001C6E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Место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редмета в учебном плане.</w:t>
      </w: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соответствует федеральному компоненту государственного образовательного стандарта второго поколения и представляет собой вариант программы организации внеурочной деятельности учащихся. Рассчитана программа на 204 учебных часа и предполагает равно</w:t>
      </w:r>
      <w:r>
        <w:rPr>
          <w:rFonts w:ascii="Times New Roman" w:eastAsia="Times New Roman" w:hAnsi="Times New Roman" w:cs="Times New Roman"/>
          <w:sz w:val="24"/>
          <w:szCs w:val="24"/>
        </w:rPr>
        <w:t>мерное распределение этих часов по неделям.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 проведения: спортивный зал школы, спортивная площадка.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Особенности набора детей – учащиеся 10-11 класса с разным уровнем физической подготовленности, группой здоровья – основная и подготовительная (по заклю</w:t>
      </w:r>
      <w:r>
        <w:rPr>
          <w:rFonts w:ascii="Times New Roman" w:eastAsia="Times New Roman" w:hAnsi="Times New Roman" w:cs="Times New Roman"/>
          <w:sz w:val="24"/>
          <w:szCs w:val="24"/>
        </w:rPr>
        <w:t>чению врача).</w:t>
      </w:r>
    </w:p>
    <w:p w:rsidR="00E86402" w:rsidRDefault="001C6EC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обучающихся – до 200 человек.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 проводится  3 раза в неделю, 2 часа.</w:t>
      </w: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6402" w:rsidRDefault="001C6E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и  предметные результаты освоения учебного процесса.</w:t>
      </w:r>
    </w:p>
    <w:p w:rsidR="00E86402" w:rsidRDefault="00E8640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Личностные результаты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формирование уважительного отношения к культуре других народов;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развитие мотивов учебной деятельности и личност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ный смысл учения, принятие и освоение социальной роли обучающего;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развитие навыков сотрудничества со сверстниками и вз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рослыми в разных социальных ситуациях, умение не создавать конфликты и находить выходы из спорных ситуаций;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ободе;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формирование эстетических потребностей, ценностей и чувств;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формирование установки на безопасный, здоровый образ жизни.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результаты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определение общей цели и путей её достижения; у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готовность конструктивно разрешать конфликты посре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дством учёта интересов сторон и сотрудничества;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• 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межпре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дметными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понятиями, отражающими существенные связи и отношения между объектами и процессами.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Предметные результаты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</w:t>
      </w:r>
      <w:r>
        <w:rPr>
          <w:rFonts w:ascii="Times New Roman" w:eastAsia="Times New Roman" w:hAnsi="Times New Roman" w:cs="Times New Roman"/>
          <w:sz w:val="24"/>
          <w:szCs w:val="24"/>
        </w:rPr>
        <w:t>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* овладение умениями организовывать здоровье сберегающую жизнедея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тельность (режим дня, утренняя зарядка, оздоровительные мероприятия, подвижные игры и т.д.);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р.), показателями развития основных физических качеств (силы, быстроты, выносливости, координации, гибкости).</w:t>
      </w:r>
    </w:p>
    <w:p w:rsidR="00E86402" w:rsidRDefault="00E86402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1C6ECE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5.Содержание рабочей программы.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Знания о физической культуре </w:t>
      </w:r>
      <w:r>
        <w:rPr>
          <w:rFonts w:ascii="Times New Roman" w:eastAsia="Times New Roman" w:hAnsi="Times New Roman" w:cs="Times New Roman"/>
          <w:sz w:val="24"/>
          <w:szCs w:val="24"/>
        </w:rPr>
        <w:t>(в процессе занятий):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 и спорт.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Возникновение и история физической культуры. Достижения российских спортсменов.</w:t>
      </w:r>
    </w:p>
    <w:p w:rsidR="00E86402" w:rsidRDefault="001C6ECE">
      <w:pPr>
        <w:spacing w:before="280" w:after="280" w:line="240" w:lineRule="auto"/>
        <w:ind w:right="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Гигиена, предупреждение травм, </w:t>
      </w:r>
      <w:r>
        <w:rPr>
          <w:rFonts w:ascii="Times New Roman" w:eastAsia="Times New Roman" w:hAnsi="Times New Roman" w:cs="Times New Roman"/>
          <w:sz w:val="24"/>
          <w:szCs w:val="24"/>
        </w:rPr>
        <w:t>Личная гигиена. Двигательный режим школьников-подростков. Оздоровительное и закаливающее влияние естественных факторов природы (солнце, воздух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вода) и физических упражнений. </w:t>
      </w:r>
    </w:p>
    <w:p w:rsidR="00E86402" w:rsidRDefault="001C6ECE">
      <w:pPr>
        <w:spacing w:before="280" w:after="280" w:line="240" w:lineRule="auto"/>
        <w:ind w:right="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Правила соревнований, места занятий, оборудование, инвентарь.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Правила соревнований по гимнастике, легкой атлетике, спортивным играм.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:rsidR="00E86402" w:rsidRDefault="001C6ECE">
      <w:pPr>
        <w:spacing w:before="280" w:after="280" w:line="240" w:lineRule="auto"/>
        <w:ind w:right="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</w:p>
    <w:p w:rsidR="00E86402" w:rsidRDefault="001C6ECE">
      <w:pPr>
        <w:spacing w:before="280" w:after="280" w:line="240" w:lineRule="auto"/>
        <w:ind w:right="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Физическое совершенствование (204 ч):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Баскетбол. 80 часов</w:t>
      </w:r>
    </w:p>
    <w:p w:rsidR="00E86402" w:rsidRDefault="001C6ECE">
      <w:pPr>
        <w:tabs>
          <w:tab w:val="left" w:pos="6390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Основы техники и тактики. Техника передвижения Повороты в движении. Сочетание способов передвижений. Техника владения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мячом. Ловля мяча двумя руками с низкого отскока. Ловля мяча одной рукой на уровне груди. Броски мяча двумя руками  с места. Штрафной бросок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Бросок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 трех очковой линии. Ведение мяча с изменением высоты отскока. Ведение мяча с изменением скорости. Обманн</w:t>
      </w:r>
      <w:r>
        <w:rPr>
          <w:rFonts w:ascii="Times New Roman" w:eastAsia="Times New Roman" w:hAnsi="Times New Roman" w:cs="Times New Roman"/>
          <w:sz w:val="24"/>
          <w:szCs w:val="24"/>
        </w:rPr>
        <w:t>ые движения. Обводка соперника с изменением высоты отскока. Групповые действия. Учебная игра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Волейбол 74 часов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Техника нападения. Действия без мяча. Перемещения и стойки. Действия с мячом. Передача мяча двумя руками. Передача на точность. Подача мяча: нижняя прямая, нижняя боковая, Прием мяча: сверху двумя руками, снизу двумя руками. Техника защиты. Блокирование. В</w:t>
      </w:r>
      <w:r>
        <w:rPr>
          <w:rFonts w:ascii="Times New Roman" w:eastAsia="Times New Roman" w:hAnsi="Times New Roman" w:cs="Times New Roman"/>
          <w:sz w:val="24"/>
          <w:szCs w:val="24"/>
        </w:rPr>
        <w:t>заимодействие игроков передней линии при приеме Контрольные игры и соревнования.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Гандбол 20 часов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 правила  игры. Спортивная  одежда  и  обувь. Техника  игры  в  нападении  Техника  игры  в  защите. Стойки  и  перемещения, остановки. Ловля  и  пер</w:t>
      </w:r>
      <w:r>
        <w:rPr>
          <w:rFonts w:ascii="Times New Roman" w:eastAsia="Times New Roman" w:hAnsi="Times New Roman" w:cs="Times New Roman"/>
          <w:sz w:val="24"/>
          <w:szCs w:val="24"/>
        </w:rPr>
        <w:t>едача  мяча  двумя  руками  на  месте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Ловля  и  передача  мяча  двумя  руками  в  движении. Ведение  мяча  и  бросок Блокирование  броска. Отбор  и  выбивание  мяча. Игра  вратаря. Учебная игра.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Футбол 30 часов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Техника передвижения. Удары по мячу голово</w:t>
      </w:r>
      <w:r>
        <w:rPr>
          <w:rFonts w:ascii="Times New Roman" w:eastAsia="Times New Roman" w:hAnsi="Times New Roman" w:cs="Times New Roman"/>
          <w:sz w:val="24"/>
          <w:szCs w:val="24"/>
        </w:rPr>
        <w:t>й, ногой  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действия без мяча, с мячом. Тактика защиты. Индивидуальные действия.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Групповые действия. Тактика вратаря.</w:t>
      </w:r>
    </w:p>
    <w:p w:rsidR="00E86402" w:rsidRDefault="00E86402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6. Тематическое планирование с определением основных видов учебной               деятельности  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</w:p>
    <w:tbl>
      <w:tblPr>
        <w:tblStyle w:val="ab"/>
        <w:tblW w:w="1088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5"/>
        <w:gridCol w:w="5387"/>
      </w:tblGrid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387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</w:t>
            </w:r>
            <w:r>
              <w:rPr>
                <w:b/>
                <w:sz w:val="24"/>
                <w:szCs w:val="24"/>
              </w:rPr>
              <w:t>ка видов деятельности учащихся</w:t>
            </w:r>
          </w:p>
        </w:tc>
      </w:tr>
      <w:tr w:rsidR="00E86402">
        <w:tc>
          <w:tcPr>
            <w:tcW w:w="10882" w:type="dxa"/>
            <w:gridSpan w:val="2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Знания о физической культуре </w:t>
            </w:r>
            <w:r>
              <w:rPr>
                <w:sz w:val="24"/>
                <w:szCs w:val="24"/>
              </w:rPr>
              <w:t>(в процессе уроков)</w:t>
            </w: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История физической культуры.</w:t>
            </w: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Мифы и легенды о зарождении   Олимпийских игр древности</w:t>
            </w: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   культура (основные понятия).</w:t>
            </w:r>
          </w:p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Физическое    развитие человека.  </w:t>
            </w:r>
            <w:r>
              <w:rPr>
                <w:sz w:val="24"/>
                <w:szCs w:val="24"/>
              </w:rPr>
              <w:t>Характеристика его основных показателей</w:t>
            </w:r>
          </w:p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как показатель физического развития человека. </w:t>
            </w:r>
          </w:p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Правила соревнований,</w:t>
            </w: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игры в футбол, волейбол, бадминтон, гандбол. Баскетбол.</w:t>
            </w:r>
          </w:p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Олимпийские игры как яркое культурное событие древнего мира.</w:t>
            </w: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Рассказывать о видах спорта, входящих в программу соревнований Олимпийских игр древности</w:t>
            </w:r>
          </w:p>
          <w:p w:rsidR="00E86402" w:rsidRDefault="00E86402">
            <w:pPr>
              <w:rPr>
                <w:sz w:val="24"/>
                <w:szCs w:val="24"/>
              </w:rPr>
            </w:pP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понятие «физическое развитие», приводить примеры изменения его показателе</w:t>
            </w:r>
            <w:r>
              <w:rPr>
                <w:sz w:val="24"/>
                <w:szCs w:val="24"/>
              </w:rPr>
              <w:t>й, сравнивать показатели физического развития родителей со своими показателями.</w:t>
            </w:r>
          </w:p>
          <w:p w:rsidR="00E86402" w:rsidRDefault="00E86402">
            <w:pPr>
              <w:ind w:firstLine="709"/>
              <w:rPr>
                <w:sz w:val="24"/>
                <w:szCs w:val="24"/>
              </w:rPr>
            </w:pP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правила спортивных игр, применяют их на практике.</w:t>
            </w:r>
          </w:p>
        </w:tc>
      </w:tr>
      <w:tr w:rsidR="00E86402">
        <w:tc>
          <w:tcPr>
            <w:tcW w:w="10882" w:type="dxa"/>
            <w:gridSpan w:val="2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Физическое совершенствование 204 ч)</w:t>
            </w: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Баскетбол. 80 часов</w:t>
            </w:r>
          </w:p>
        </w:tc>
        <w:tc>
          <w:tcPr>
            <w:tcW w:w="5387" w:type="dxa"/>
          </w:tcPr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</w:tr>
      <w:tr w:rsidR="00E86402">
        <w:tc>
          <w:tcPr>
            <w:tcW w:w="5495" w:type="dxa"/>
          </w:tcPr>
          <w:p w:rsidR="00E86402" w:rsidRDefault="001C6ECE">
            <w:pPr>
              <w:tabs>
                <w:tab w:val="left" w:pos="6390"/>
              </w:tabs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Инструктаж по Т.Б.  Основы техники и тактики. Техника передвижения Повороты в движении. Сочетание способов передвижений. Техника владения мячом. Ловля мяча двумя руками с низкого отскока. Ловля мяча одной рукой на уровне груди. Броски мяча двумя руками </w:t>
            </w:r>
            <w:r>
              <w:rPr>
                <w:sz w:val="24"/>
                <w:szCs w:val="24"/>
              </w:rPr>
              <w:t xml:space="preserve"> с места. Штрафной бросок  </w:t>
            </w:r>
            <w:proofErr w:type="spellStart"/>
            <w:r>
              <w:rPr>
                <w:sz w:val="24"/>
                <w:szCs w:val="24"/>
              </w:rPr>
              <w:t>Бросок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трехочковой</w:t>
            </w:r>
            <w:proofErr w:type="spellEnd"/>
            <w:r>
              <w:rPr>
                <w:sz w:val="24"/>
                <w:szCs w:val="24"/>
              </w:rPr>
              <w:t xml:space="preserve"> линии. Ведение мяча с изменением высоты отскока. Ведение мяча с изменением скорости. Обманные движения. Обводка соперника с изменением высоты отскока. Групповые действия. Учебная игра</w:t>
            </w:r>
          </w:p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историю баскетб</w:t>
            </w:r>
            <w:r>
              <w:rPr>
                <w:sz w:val="24"/>
                <w:szCs w:val="24"/>
              </w:rPr>
              <w:t>ола и запоминают имена выдающихся отечественных спортсменов — олимпийских чемпионов.</w:t>
            </w: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основными приёмами игры в баскетбол</w:t>
            </w:r>
          </w:p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</w:t>
            </w:r>
            <w:r>
              <w:rPr>
                <w:sz w:val="24"/>
                <w:szCs w:val="24"/>
              </w:rPr>
              <w:t>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Волейбол 74 </w:t>
            </w:r>
          </w:p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Инструктаж по Т.Б. Техника нападения. Действия без мяча. Перемещения и стойки. Действия с мячом. Передача мяча двумя руками. Передача на точность. Подача мяча: нижняя прямая, нижняя боковая, Прием мяча: сверху двумя руками, снизу двумя руками. Техника за</w:t>
            </w:r>
            <w:r>
              <w:rPr>
                <w:sz w:val="24"/>
                <w:szCs w:val="24"/>
              </w:rPr>
              <w:t>щиты. Блокирование. Взаимодействие игроков передней линии при приеме Контрольные игры и соревнования.</w:t>
            </w:r>
          </w:p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историю волейбола и запоминают имена выдающихся отечественных волейболистов — олимпийских чемпионов.</w:t>
            </w: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Овладевают основными приёмами игры в волейбо</w:t>
            </w:r>
            <w:r>
              <w:rPr>
                <w:sz w:val="24"/>
                <w:szCs w:val="24"/>
              </w:rPr>
              <w:t>л</w:t>
            </w:r>
          </w:p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Гандбол 20 часов</w:t>
            </w:r>
          </w:p>
        </w:tc>
        <w:tc>
          <w:tcPr>
            <w:tcW w:w="5387" w:type="dxa"/>
          </w:tcPr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Инструктаж по Т.Б.  Основные  правила  игры. Спортивная  одежда  и  обувь. Техника  игры  в  нападении  Техника  игры  в  защите. Стойки  и  </w:t>
            </w:r>
            <w:r>
              <w:rPr>
                <w:sz w:val="24"/>
                <w:szCs w:val="24"/>
              </w:rPr>
              <w:lastRenderedPageBreak/>
              <w:t xml:space="preserve">перемещения, остановки. Ловля  и  передача  мяча  двумя  руками  на  месте. Ловля  и  передача </w:t>
            </w:r>
            <w:r>
              <w:rPr>
                <w:sz w:val="24"/>
                <w:szCs w:val="24"/>
              </w:rPr>
              <w:t xml:space="preserve"> мяча  двумя  руками  в  движении  Ведение  мяча  и  бросок Блокирование  броска. Отбор  и  выбивание  мяча. Игра  вратаря. Учебная игра.</w:t>
            </w:r>
          </w:p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Изучают историю гандбола и запоминают имена выдающихся отечественных гандболистов.  Овладевают основными приёмами игр</w:t>
            </w:r>
            <w:r>
              <w:rPr>
                <w:sz w:val="24"/>
                <w:szCs w:val="24"/>
              </w:rPr>
              <w:t>ы в гандбол</w:t>
            </w:r>
          </w:p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</w:t>
            </w:r>
            <w:r>
              <w:rPr>
                <w:sz w:val="24"/>
                <w:szCs w:val="24"/>
              </w:rPr>
              <w:t>асности</w:t>
            </w: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Футбол (30ч)</w:t>
            </w:r>
          </w:p>
        </w:tc>
        <w:tc>
          <w:tcPr>
            <w:tcW w:w="5387" w:type="dxa"/>
          </w:tcPr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</w:tr>
      <w:tr w:rsidR="00E86402">
        <w:tc>
          <w:tcPr>
            <w:tcW w:w="5495" w:type="dxa"/>
          </w:tcPr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Т.Б. Стойки игрока</w:t>
            </w:r>
          </w:p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Перемещение в стойке</w:t>
            </w:r>
          </w:p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Остановки, ускорения Техника передвижения. Удары по мячу головой, ногой  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</w:t>
            </w:r>
            <w:r>
              <w:rPr>
                <w:sz w:val="24"/>
                <w:szCs w:val="24"/>
              </w:rPr>
              <w:t>вия без мяча, с мячом. Тактика защиты. Индивидуальные действия. Групповые действия. Тактика вратаря.</w:t>
            </w:r>
          </w:p>
          <w:p w:rsidR="00E86402" w:rsidRDefault="00E86402">
            <w:pPr>
              <w:ind w:firstLine="709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E86402" w:rsidRDefault="001C6ECE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историю футбола и запоминают имена выдающихся отечественных футболистов.  Овладевают основными приёмами игры в футбол</w:t>
            </w:r>
          </w:p>
          <w:p w:rsidR="00E86402" w:rsidRDefault="001C6ECE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технику изучаемых </w:t>
            </w:r>
            <w:r>
              <w:rPr>
                <w:sz w:val="24"/>
                <w:szCs w:val="24"/>
              </w:rPr>
              <w:t>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</w:tbl>
    <w:p w:rsidR="00E86402" w:rsidRDefault="00E86402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Планируемые результаты 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 окончании  учебного года ученик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научится: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общеразвивающие упражнения, целенап</w:t>
      </w:r>
      <w:r>
        <w:rPr>
          <w:rFonts w:ascii="Times New Roman" w:eastAsia="Times New Roman" w:hAnsi="Times New Roman" w:cs="Times New Roman"/>
          <w:sz w:val="24"/>
          <w:szCs w:val="24"/>
        </w:rPr>
        <w:t>равленно воздействующие на развитие основных физических качеств (силы, быстроты, выносливости, гибкости и координации);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легкоатлетические упражнения в беге и прыжках (в высоту и длину)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основные технические действия и приёмы игры в ф</w:t>
      </w:r>
      <w:r>
        <w:rPr>
          <w:rFonts w:ascii="Times New Roman" w:eastAsia="Times New Roman" w:hAnsi="Times New Roman" w:cs="Times New Roman"/>
          <w:sz w:val="24"/>
          <w:szCs w:val="24"/>
        </w:rPr>
        <w:t>утбол, волейбол, баскетбол в условиях учебной и игровой деятельности;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преодолевать естественные и искусственные препятствия с помощью разнообразных способов лазанья, прыжков и бега;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осуществлять судейство по одному из осваиваемых видов спорта;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</w:t>
      </w:r>
      <w:r>
        <w:rPr>
          <w:rFonts w:ascii="Times New Roman" w:eastAsia="Times New Roman" w:hAnsi="Times New Roman" w:cs="Times New Roman"/>
          <w:sz w:val="24"/>
          <w:szCs w:val="24"/>
        </w:rPr>
        <w:t>ять тестовые нормативы по физической подготовке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E86402" w:rsidRDefault="001C6ECE">
      <w:pPr>
        <w:widowControl w:val="0"/>
        <w:spacing w:after="186" w:line="240" w:lineRule="auto"/>
        <w:ind w:right="8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8.Учебно-методическое и материально-техническое обеспечение образовательного процесса</w:t>
      </w:r>
    </w:p>
    <w:p w:rsidR="00E86402" w:rsidRDefault="001C6ECE">
      <w:pPr>
        <w:widowControl w:val="0"/>
        <w:spacing w:after="186" w:line="240" w:lineRule="auto"/>
        <w:ind w:right="8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УМК:</w:t>
      </w:r>
    </w:p>
    <w:p w:rsidR="00E86402" w:rsidRDefault="001C6ECE">
      <w:pPr>
        <w:widowControl w:val="0"/>
        <w:spacing w:after="186" w:line="240" w:lineRule="auto"/>
        <w:ind w:right="8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1.В.И.Лях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.А.Зданевич «Комплексная программа физического воспитания учащихся 1-11 классов»(М.: Просвещение, 2010г)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2.В.И.Лях «Физическая культура. 1-4 класс»: учеб.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общеобразовательных учреждений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М.: Просвещение 2009г)</w:t>
      </w:r>
    </w:p>
    <w:p w:rsidR="00E86402" w:rsidRDefault="001C6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В.И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Лях «Физическая культура. Рабочие программы. Предметная линия учебников 5-8 класс: Пособие  для  учителей (М.: Просвещение 2012г.)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   «Примерные программы по учебным предметам. Физическая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культура 5-9 классы.  – 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Просвещение . 2010.(Стандарты второго поколения)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 М. Я.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Виленский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«Физическая культура. 5-7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.»: учебник для общеобразовательных учреждений (М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росвещение,2009). </w:t>
      </w:r>
    </w:p>
    <w:p w:rsidR="00E86402" w:rsidRDefault="001C6EC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 В.И. Лях «Физическая культура. Рабочие программы. Пре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дметная линия учебников М.Я.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 В.И. Ляха 5 – 9 классы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особие для учителей – М : Просвещение 2012</w:t>
      </w: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спортивный инвентарь:</w:t>
      </w:r>
    </w:p>
    <w:p w:rsidR="00E86402" w:rsidRDefault="001C6E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стадион для занятий легкой атлетикой, футбольное поле, площадка для игры в баскетбол, волейбол; спортивный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</w:p>
    <w:p w:rsidR="00E86402" w:rsidRDefault="001C6E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right="1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инвентарь: мячи волейбольные, баскетбольные, футбольные, бадминтон, теннисные шарики и ракетки, скакалки, теннисные мячи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имнастические маты, скамейки, секундомер.</w:t>
      </w:r>
    </w:p>
    <w:p w:rsidR="00E86402" w:rsidRDefault="00E86402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E86402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E86402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1C6ECE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tabs>
          <w:tab w:val="left" w:pos="639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E86402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1C6ECE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-т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ематическое планирование спортивного кружка </w:t>
      </w:r>
    </w:p>
    <w:p w:rsidR="00E86402" w:rsidRDefault="001C6ECE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«Спортивные игры» </w:t>
      </w:r>
    </w:p>
    <w:p w:rsidR="00E86402" w:rsidRDefault="00E86402">
      <w:pPr>
        <w:tabs>
          <w:tab w:val="left" w:pos="639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c"/>
        <w:tblW w:w="104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7"/>
        <w:gridCol w:w="7493"/>
        <w:gridCol w:w="1678"/>
      </w:tblGrid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  темы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E86402">
            <w:pPr>
              <w:tabs>
                <w:tab w:val="left" w:pos="6390"/>
              </w:tabs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Баскетбол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по предупреждению травматизма на занятиях баскетболом.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техники и тактики. Техника передвижения.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в движении. Сочетание способов передвижений.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нападения.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владения мячом. Ловля мяча двумя руками с низкого отскока.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Ловля мяча одной рукой на уровне груди.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Броски мяча двумя руками  с места.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Штрафной бросок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Бросок с трех очковой линии.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высоты отскока.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скорости.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Обманные движения.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Обводка соперника с изменением высоты отскока.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игроков с заслонами.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игроков с заслонами.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мяча правой и левой рукой. 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с изменением направления, приставным шагом.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двумя руками из-за головы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Бросок одной рукой в прыжке. 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Ловля мяча после отскока от щита. 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Штрафной бросок.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Вырывание и выбивание мяча. 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с обводкой.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Бросок одной рукой от головы в прыжке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Зонная защита.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Ловля высоко летящих мячей в прыжке.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мяча с отскоком от пола.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Индивидуальная защита. 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одной рукой из-за спины.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Прессинг. 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Броски после ведения с двух шагов.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Подвижные игры и эстафеты. 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бросков с места, после ведения.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Броски после ведения с двух шагов. Прессинг. 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4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бросков после ведения.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Специальные упражнения и комбинации.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Круговая тренировка (5-6 станций). 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6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Штрафной бросок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техники и тактики. Техника передвижения.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Повороты в движении. Сочетание способов передвижений.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нападения.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владения мячом. Ловля мяча двумя руками с низкого отскока.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Ловля мяча одной рукой на уровне груди.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6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Броски мяча двумя руками  с места.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Штрафной бросок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Бросок с трех очковой линии.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высоты отскока.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мяча с изменением скорости.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60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Обманные движения.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6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61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Обводка соперника с изменением высоты отскока.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552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62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игроков с заслонами.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63</w:t>
            </w:r>
          </w:p>
        </w:tc>
        <w:tc>
          <w:tcPr>
            <w:tcW w:w="7493" w:type="dxa"/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игроков с заслонами.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64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мяча правой и левой рукой. 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65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с изменением направления, приставным шагом.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66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двумя руками из-за головы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64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67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Бросок одной рукой в прыжке. 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68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69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Ловля мяча после отскока от щита. 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70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Штрафной бросок.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71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Вырывание и выбивание мяча. 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</w:tcPr>
          <w:p w:rsidR="00E86402" w:rsidRDefault="001C6ECE">
            <w:pPr>
              <w:tabs>
                <w:tab w:val="left" w:pos="6390"/>
              </w:tabs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72</w:t>
            </w:r>
          </w:p>
        </w:tc>
        <w:tc>
          <w:tcPr>
            <w:tcW w:w="7493" w:type="dxa"/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Ведение с обводкой.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Бросок одной рукой от головы в прыжке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Зонная защита.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Ловля высоко летящих мячей в прыжке.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баскетбол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Специальные упражнения и комбинации.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Сдача контрольных нормативов. Учебная игра в баскетбол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38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E86402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402" w:rsidRDefault="001C6ECE">
            <w:pPr>
              <w:ind w:firstLine="70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Волейбол </w:t>
            </w:r>
          </w:p>
          <w:p w:rsidR="00E86402" w:rsidRDefault="00E86402">
            <w:pPr>
              <w:tabs>
                <w:tab w:val="left" w:pos="6390"/>
              </w:tabs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</w:tr>
      <w:tr w:rsidR="00E86402">
        <w:trPr>
          <w:trHeight w:val="138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Техника безопасности на занятиях волейболом.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нападения. Действия без мяча.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Перемещения и стойки.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с мячом. Передача мяча двумя руками. Передача на точность.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на точность. Встречная передача.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Подача мяча: нижняя прямая, нижняя боковая,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сверху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мяча: сверху двумя руками, снизу двумя руками.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защиты. Блокирование.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Групповые действия игроков.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игроков передней линии при приеме от подачи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Командные действия. Прием подач.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игроков при приеме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в парах через сетку. Учебная игра в волейбол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прямая подача.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 в волейбол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передача над собой.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в парах через сетку. Учебная игра в волейбол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Приём мяча двумя руками снизу над собой. Одиночное блокирование.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прямая подача. Учебная игра в волейбол.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передача в парах через сетку.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Одиночное блокирование. Учебная игра в волейбол.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Приём мяча двумя руками снизу после подачи.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Прямой нападающий удар. Учебная игра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Стойка и передвижения игроков.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мяча в парах, тройках. Учебная игра.</w:t>
            </w: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прямая подача и нижний приём мяча.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Прямой нападающий удар.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Стойка и передвижения игроков.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мяча в парах, тройках. Учебная игра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Сочетание приёмов: приём, передача, нападающий удар.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 в волейбол.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прямая подача.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Индивидуальное блокирование.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прямая подача и нижний приём мяча.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Учебная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играв волейбол.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Прямой нападающий удар из зоны 3. 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Индивидуальное блокирование и страховка </w:t>
            </w:r>
            <w:proofErr w:type="gramStart"/>
            <w:r>
              <w:rPr>
                <w:color w:val="000000"/>
                <w:sz w:val="24"/>
                <w:szCs w:val="24"/>
              </w:rPr>
              <w:t>блокирующих</w:t>
            </w:r>
            <w:proofErr w:type="gramEnd"/>
            <w:r>
              <w:rPr>
                <w:color w:val="000000"/>
                <w:sz w:val="24"/>
                <w:szCs w:val="24"/>
              </w:rPr>
              <w:t>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прямая подача и нижний приём мяча.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Позиционное нападение со сменой мест.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Прямой нападающий удар из зоны 3.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Позиционное нападение со сменой мест.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Индивидуальное и групповое блокирование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Позиционное нападение со сменой мест.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Техника безопасности на занятиях волейболом.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Техника нападения. Действия без мяча.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Перемещения и стойки.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с мячом. Передача мяча двумя руками. Передача на точность.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на точность. Встречная передача.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Подача мяча: нижняя прямая, нижняя боковая,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сверху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мяча: сверху двумя руками, снизу двумя руками.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защиты. Блокирование.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Групповые действия игроков.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игроков передней линии при приеме от подачи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Командные действия. Прием подач.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игроков при приеме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в парах через сетку. Учебная игра в волейбол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прямая подача.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Учебная игра в волейбол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передача над собой.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в парах через сетку. Учебная игра в волейбол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Приём мяча двумя руками снизу над собой. Одиночное блокирование.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прямая подача. Учебная игра в волейбол.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передача в парах через сетку.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Одиночное блокирование. Учебная игра в волейбол.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Приём мяча двумя руками снизу после подачи.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Прямой нападающий удар. Учебная игра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Стойка и передвижения игроков.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мяча в парах, тройках. Учебная игра.</w:t>
            </w:r>
            <w:r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Верхняя прямая подача и нижний приём мяча.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Прямой нападающий удар.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Стойка и передвижения игроков.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Верхняя передача мяча в парах, тройках. Учебная игра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1</w:t>
            </w:r>
          </w:p>
        </w:tc>
      </w:tr>
      <w:tr w:rsidR="00E86402">
        <w:trPr>
          <w:trHeight w:val="138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E86402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Гандбол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E86402">
        <w:trPr>
          <w:trHeight w:val="138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7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Ручной  мяч. Основные  правила  игры.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Спортивная  одежда  и  обувь. Техника  игры  в  нападении 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 игры  в  защите.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Стойки  и  перемещения, остановки.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Ловля  и  передача  мяча  двумя  руками  на  месте</w:t>
            </w:r>
            <w:proofErr w:type="gramStart"/>
            <w:r>
              <w:rPr>
                <w:sz w:val="24"/>
                <w:szCs w:val="24"/>
              </w:rPr>
              <w:t xml:space="preserve">  .</w:t>
            </w:r>
            <w:proofErr w:type="gramEnd"/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Ловля  и  передача  мяча  двумя  руками  в  движении.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 мяча  и  бросок.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Блокирование  броска.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 мяча.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Отбор  и  выбивание  мяча.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 вратаря. Учебная игра.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Стойка игрока. Бег с изменением направления</w:t>
            </w:r>
            <w:proofErr w:type="gramStart"/>
            <w:r>
              <w:rPr>
                <w:color w:val="262626"/>
                <w:sz w:val="24"/>
                <w:szCs w:val="24"/>
              </w:rPr>
              <w:t xml:space="preserve">., </w:t>
            </w:r>
            <w:proofErr w:type="gramEnd"/>
            <w:r>
              <w:rPr>
                <w:color w:val="262626"/>
                <w:sz w:val="24"/>
                <w:szCs w:val="24"/>
              </w:rPr>
              <w:t>передвижение. ОРУ Мини-гандбол.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ind w:firstLine="8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Медленный бег, разновидность бега, ОРУ в парах, Уход от защитника. Применение передачи при встречном движении партнёров.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Разновидность прыжков. ОРУ. Специально прыжковые упражнения, подвижные игры, эстафеты с элементами гандбола.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ind w:hanging="8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Упр. на осанку, бег, метания. ОРУ. Специально прыжковые упражнения, гандбол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Медленный бег, разновидность бега. Мини-гандбол.</w:t>
            </w:r>
          </w:p>
          <w:p w:rsidR="00E86402" w:rsidRDefault="001C6ECE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Применение передачи при движении в одном направлении.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Упр. на осанку, передача в парах ОРУ. Специально прыжковые упражнения, Мини-гандбол.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ind w:firstLine="8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Медленный бег, разновидность бега. ОРУ в парах, маховые движения рук.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Ловля мяча двумя руками на месте. Бросок мяча правой и левой рукой сверху в опорном положении. ОРУ.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ind w:hanging="14"/>
              <w:rPr>
                <w:color w:val="262626"/>
                <w:sz w:val="24"/>
                <w:szCs w:val="24"/>
              </w:rPr>
            </w:pPr>
            <w:r>
              <w:rPr>
                <w:color w:val="262626"/>
                <w:sz w:val="24"/>
                <w:szCs w:val="24"/>
              </w:rPr>
              <w:t>Упр. на осанку, бег, метания. ОРУ. Специально прыжковые упражнения, Мини-гандбол.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15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E86402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Футбол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30</w:t>
            </w:r>
          </w:p>
        </w:tc>
      </w:tr>
      <w:tr w:rsidR="00E86402">
        <w:trPr>
          <w:trHeight w:val="15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7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Правила поведения. Техника безопасности. Правила игры.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Быстрое нападение. Игровое поле.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Правила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игры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ащита</w:t>
            </w:r>
            <w:proofErr w:type="spellEnd"/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Быстрое нападение. Игровое поле.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быстрого нападения. Маневрирование.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Игровое поле. Маневрирование.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быстрого нападения.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Резаные удары. Подстраховка.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Резаные удары. Подстраховка.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резаных ударов. Закрепление подстраховки.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резаных ударов.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Совершенствование резаных ударов. Совершенствование подстраховки.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Удар по опускающемуся мячу через голову. Переключение.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Удар по опускающемуся мячу через голову. Переключение.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Удар по опускающемуся мячу через голову.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удара по опускающемуся мячу. Закрепление переключения.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Удар носком. Удар серединой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Удар носком. Удар серединой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удара носком.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удара серединой подъёма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Совершенствование удара носком. Совершенствование удара серединой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Ведение мяча внешней частью подъёма. 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Ведение мяча внешней частью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Ведение мяча внешней частью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ведения мяча внешней частью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Совершенствование ведения мяча внешней частью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Удар-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откидка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мяча подошвой.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Ведение мяча серединой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Удар-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откидка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мяча подошвой. Ведение мяча серединой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Закрепление удара-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откидки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мяча подошвой. Закрепление ведения мяча серединой подъёма.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6402">
        <w:trPr>
          <w:trHeight w:val="276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E86402">
            <w:pPr>
              <w:tabs>
                <w:tab w:val="left" w:pos="6390"/>
              </w:tabs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402" w:rsidRDefault="001C6E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78" w:type="dxa"/>
            <w:tcBorders>
              <w:left w:val="single" w:sz="4" w:space="0" w:color="000000"/>
            </w:tcBorders>
          </w:tcPr>
          <w:p w:rsidR="00E86402" w:rsidRDefault="001C6ECE">
            <w:pPr>
              <w:tabs>
                <w:tab w:val="left" w:pos="63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204</w:t>
            </w:r>
          </w:p>
        </w:tc>
      </w:tr>
    </w:tbl>
    <w:p w:rsidR="00E86402" w:rsidRDefault="00E8640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E86402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86402" w:rsidRDefault="001C6ECE">
      <w:pPr>
        <w:spacing w:before="120"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Лист внесения изменений</w:t>
      </w:r>
    </w:p>
    <w:tbl>
      <w:tblPr>
        <w:tblStyle w:val="ad"/>
        <w:tblW w:w="10719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676"/>
        <w:gridCol w:w="4162"/>
        <w:gridCol w:w="3591"/>
        <w:gridCol w:w="2290"/>
      </w:tblGrid>
      <w:tr w:rsidR="00E864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1C6E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1C6E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изменения (тема урока, номер урока и способ корректировки)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1C6E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Реквизиты документов о внесении изменений (номер, дата приказа)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1C6E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Подпись лица внесшего изменения</w:t>
            </w:r>
          </w:p>
        </w:tc>
      </w:tr>
      <w:tr w:rsidR="00E864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86402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6402" w:rsidRDefault="00E86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E86402" w:rsidRDefault="00E8640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86402">
      <w:pgSz w:w="11906" w:h="16838"/>
      <w:pgMar w:top="1134" w:right="850" w:bottom="709" w:left="56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A4E4B"/>
    <w:multiLevelType w:val="multilevel"/>
    <w:tmpl w:val="952A0076"/>
    <w:lvl w:ilvl="0">
      <w:start w:val="4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5364C6B"/>
    <w:multiLevelType w:val="multilevel"/>
    <w:tmpl w:val="BD62035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C3F4C2F"/>
    <w:multiLevelType w:val="multilevel"/>
    <w:tmpl w:val="F6302476"/>
    <w:lvl w:ilvl="0">
      <w:start w:val="1"/>
      <w:numFmt w:val="bullet"/>
      <w:lvlText w:val="●"/>
      <w:lvlJc w:val="left"/>
      <w:pPr>
        <w:ind w:left="15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6402"/>
    <w:rsid w:val="001C6ECE"/>
    <w:rsid w:val="00E8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1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FD333C"/>
    <w:pPr>
      <w:ind w:left="720"/>
      <w:contextualSpacing/>
    </w:pPr>
  </w:style>
  <w:style w:type="character" w:styleId="a5">
    <w:name w:val="Strong"/>
    <w:basedOn w:val="a0"/>
    <w:uiPriority w:val="22"/>
    <w:qFormat/>
    <w:rsid w:val="00FD333C"/>
    <w:rPr>
      <w:b/>
      <w:bCs/>
    </w:rPr>
  </w:style>
  <w:style w:type="table" w:styleId="a6">
    <w:name w:val="Table Grid"/>
    <w:basedOn w:val="a1"/>
    <w:rsid w:val="00BA5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530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B4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AF2018"/>
    <w:pPr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1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FD333C"/>
    <w:pPr>
      <w:ind w:left="720"/>
      <w:contextualSpacing/>
    </w:pPr>
  </w:style>
  <w:style w:type="character" w:styleId="a5">
    <w:name w:val="Strong"/>
    <w:basedOn w:val="a0"/>
    <w:uiPriority w:val="22"/>
    <w:qFormat/>
    <w:rsid w:val="00FD333C"/>
    <w:rPr>
      <w:b/>
      <w:bCs/>
    </w:rPr>
  </w:style>
  <w:style w:type="table" w:styleId="a6">
    <w:name w:val="Table Grid"/>
    <w:basedOn w:val="a1"/>
    <w:rsid w:val="00BA5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530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B4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AF2018"/>
    <w:pPr>
      <w:spacing w:after="0" w:line="240" w:lineRule="auto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coxVV5SP/R61TAJSPDipj/gZYg==">CgMxLjAyCGguZ2pkZ3hzOAByITFUci1iZnpLaE9RcXRMbkgtajlRRVk3U2lHZkJUSFVGMw==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4034</Words>
  <Characters>22997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админ</cp:lastModifiedBy>
  <cp:revision>2</cp:revision>
  <dcterms:created xsi:type="dcterms:W3CDTF">2023-10-02T03:20:00Z</dcterms:created>
  <dcterms:modified xsi:type="dcterms:W3CDTF">2023-10-02T03:20:00Z</dcterms:modified>
</cp:coreProperties>
</file>